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C99" w:rsidRDefault="002F1C99"/>
    <w:p w:rsidR="00E036C2" w:rsidRDefault="00E036C2"/>
    <w:p w:rsidR="00E036C2" w:rsidRDefault="00E036C2"/>
    <w:tbl>
      <w:tblPr>
        <w:tblStyle w:val="a7"/>
        <w:tblpPr w:leftFromText="180" w:rightFromText="180" w:vertAnchor="text" w:horzAnchor="margin" w:tblpX="-142" w:tblpY="332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366"/>
      </w:tblGrid>
      <w:tr w:rsidR="00555310" w:rsidRPr="009A6083" w:rsidTr="002E0FF8">
        <w:tc>
          <w:tcPr>
            <w:tcW w:w="2835" w:type="dxa"/>
          </w:tcPr>
          <w:p w:rsidR="00555310" w:rsidRPr="00555310" w:rsidRDefault="00555310" w:rsidP="00555310">
            <w:pPr>
              <w:spacing w:line="360" w:lineRule="auto"/>
              <w:rPr>
                <w:rFonts w:ascii="PF Din Text Cond Pro Light" w:hAnsi="PF Din Text Cond Pro Light" w:cs="Times New Roman"/>
              </w:rPr>
            </w:pPr>
          </w:p>
        </w:tc>
        <w:tc>
          <w:tcPr>
            <w:tcW w:w="7366" w:type="dxa"/>
          </w:tcPr>
          <w:p w:rsidR="00555310" w:rsidRPr="00555310" w:rsidRDefault="00555310" w:rsidP="00555310">
            <w:pPr>
              <w:spacing w:line="360" w:lineRule="auto"/>
              <w:rPr>
                <w:rFonts w:ascii="PF Din Text Cond Pro Light" w:hAnsi="PF Din Text Cond Pro Light" w:cs="Times New Roman"/>
              </w:rPr>
            </w:pPr>
          </w:p>
        </w:tc>
      </w:tr>
      <w:tr w:rsidR="00555310" w:rsidRPr="009A6083" w:rsidTr="002E0FF8">
        <w:tc>
          <w:tcPr>
            <w:tcW w:w="2835" w:type="dxa"/>
          </w:tcPr>
          <w:p w:rsidR="00555310" w:rsidRPr="007F7363" w:rsidRDefault="007F7363" w:rsidP="00555310">
            <w:pPr>
              <w:spacing w:line="360" w:lineRule="auto"/>
              <w:rPr>
                <w:rFonts w:ascii="PF Din Text Cond Pro Light" w:hAnsi="PF Din Text Cond Pro Light" w:cs="Times New Roman"/>
              </w:rPr>
            </w:pPr>
            <w:r>
              <w:rPr>
                <w:rFonts w:ascii="PF Din Text Cond Pro Light" w:hAnsi="PF Din Text Cond Pro Light" w:cs="Times New Roman"/>
              </w:rPr>
              <w:t xml:space="preserve"> </w:t>
            </w:r>
          </w:p>
        </w:tc>
        <w:tc>
          <w:tcPr>
            <w:tcW w:w="7366" w:type="dxa"/>
          </w:tcPr>
          <w:p w:rsidR="00555310" w:rsidRPr="00555310" w:rsidRDefault="007F7363" w:rsidP="00555310">
            <w:pPr>
              <w:spacing w:line="360" w:lineRule="auto"/>
              <w:rPr>
                <w:rFonts w:ascii="PF Din Text Cond Pro Light" w:hAnsi="PF Din Text Cond Pro Light" w:cs="Times New Roman"/>
              </w:rPr>
            </w:pPr>
            <w:r>
              <w:rPr>
                <w:rFonts w:ascii="PF Din Text Cond Pro Light" w:hAnsi="PF Din Text Cond Pro Light" w:cs="Times New Roman"/>
              </w:rPr>
              <w:t xml:space="preserve"> </w:t>
            </w:r>
          </w:p>
        </w:tc>
      </w:tr>
      <w:tr w:rsidR="00555310" w:rsidRPr="009A6083" w:rsidTr="002E0FF8">
        <w:tc>
          <w:tcPr>
            <w:tcW w:w="2835" w:type="dxa"/>
          </w:tcPr>
          <w:p w:rsidR="00555310" w:rsidRDefault="00555310" w:rsidP="00555310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E0FF8" w:rsidRPr="009A6083" w:rsidRDefault="002E0FF8" w:rsidP="002E0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6" w:type="dxa"/>
          </w:tcPr>
          <w:p w:rsidR="00555310" w:rsidRPr="009A6083" w:rsidRDefault="002E0FF8" w:rsidP="0055531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3CE958" wp14:editId="0AD09F87">
                      <wp:simplePos x="0" y="0"/>
                      <wp:positionH relativeFrom="margin">
                        <wp:posOffset>1912620</wp:posOffset>
                      </wp:positionH>
                      <wp:positionV relativeFrom="paragraph">
                        <wp:posOffset>243205</wp:posOffset>
                      </wp:positionV>
                      <wp:extent cx="2743200" cy="1276350"/>
                      <wp:effectExtent l="0" t="0" r="0" b="0"/>
                      <wp:wrapNone/>
                      <wp:docPr id="12" name="Надпись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43200" cy="1276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B612B" w:rsidRPr="00EC0CE9" w:rsidRDefault="004B612B" w:rsidP="004B612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EC0CE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ПАО «</w:t>
                                  </w:r>
                                  <w:proofErr w:type="spellStart"/>
                                  <w:r w:rsidRPr="00EC0CE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Россети</w:t>
                                  </w:r>
                                  <w:proofErr w:type="spellEnd"/>
                                  <w:r w:rsidRPr="00EC0CE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Северо-Запад»</w:t>
                                  </w:r>
                                </w:p>
                                <w:p w:rsidR="004B612B" w:rsidRPr="00EC0CE9" w:rsidRDefault="004B612B" w:rsidP="004B612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EC0CE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Заместителю главного инженера по оперативно-технологическому и ситуационному управлению – начальнику департамента</w:t>
                                  </w:r>
                                </w:p>
                                <w:p w:rsidR="004B612B" w:rsidRPr="00EC0CE9" w:rsidRDefault="004B612B" w:rsidP="004B612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EC0CE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А.В. Иванову</w:t>
                                  </w:r>
                                </w:p>
                                <w:p w:rsidR="002E0FF8" w:rsidRPr="001C79AB" w:rsidRDefault="002E0FF8" w:rsidP="001C79A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CE958" id="Надпись 12" o:spid="_x0000_s1027" type="#_x0000_t202" style="position:absolute;margin-left:150.6pt;margin-top:19.15pt;width:3in;height:100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" filled="f" stroked="f" strokeweight=".5pt">
                      <v:textbox>
                        <w:txbxContent>
                          <w:p w:rsidR="004B612B" w:rsidRPr="00EC0CE9" w:rsidRDefault="004B612B" w:rsidP="004B61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C0C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ПАО «</w:t>
                            </w:r>
                            <w:proofErr w:type="spellStart"/>
                            <w:r w:rsidRPr="00EC0C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Россети</w:t>
                            </w:r>
                            <w:proofErr w:type="spellEnd"/>
                            <w:r w:rsidRPr="00EC0C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Северо-Запад»</w:t>
                            </w:r>
                          </w:p>
                          <w:p w:rsidR="004B612B" w:rsidRPr="00EC0CE9" w:rsidRDefault="004B612B" w:rsidP="004B61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C0C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Заместителю главного инженера по оперативно-технологическому и ситуационному управлению – начальнику департамента</w:t>
                            </w:r>
                          </w:p>
                          <w:p w:rsidR="004B612B" w:rsidRPr="00EC0CE9" w:rsidRDefault="004B612B" w:rsidP="004B61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C0C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А.В. Иванову</w:t>
                            </w:r>
                          </w:p>
                          <w:p w:rsidR="002E0FF8" w:rsidRPr="001C79AB" w:rsidRDefault="002E0FF8" w:rsidP="001C79A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p w:rsidR="00F35048" w:rsidRDefault="00AF243C" w:rsidP="00F35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73CA1" wp14:editId="4ADDF0E3">
                <wp:simplePos x="0" y="0"/>
                <wp:positionH relativeFrom="column">
                  <wp:posOffset>-152651</wp:posOffset>
                </wp:positionH>
                <wp:positionV relativeFrom="paragraph">
                  <wp:posOffset>952500</wp:posOffset>
                </wp:positionV>
                <wp:extent cx="2676525" cy="789940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789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0D7A" w:rsidRPr="00310D7A" w:rsidRDefault="00310D7A" w:rsidP="00310D7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10D7A">
                              <w:rPr>
                                <w:rFonts w:ascii="Times New Roman" w:hAnsi="Times New Roman" w:cs="Times New Roman"/>
                                <w:color w:val="000000"/>
                                <w:szCs w:val="24"/>
                              </w:rPr>
                              <w:t xml:space="preserve">О </w:t>
                            </w:r>
                            <w:r w:rsidRPr="00310D7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направлении результатов контрольных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10D7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замеров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</w:t>
                            </w:r>
                            <w:r w:rsidRPr="00310D7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06.</w:t>
                            </w:r>
                            <w:r w:rsidRPr="00310D7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:rsidR="002E0FF8" w:rsidRPr="00963090" w:rsidRDefault="002E0FF8" w:rsidP="007F736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F73CA1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7" type="#_x0000_t202" style="position:absolute;left:0;text-align:left;margin-left:-12pt;margin-top:75pt;width:210.75pt;height:6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" filled="f" stroked="f" strokeweight=".5pt">
                <v:textbox>
                  <w:txbxContent>
                    <w:p w:rsidR="00310D7A" w:rsidRPr="00310D7A" w:rsidRDefault="00310D7A" w:rsidP="00310D7A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10D7A">
                        <w:rPr>
                          <w:rFonts w:ascii="Times New Roman" w:hAnsi="Times New Roman" w:cs="Times New Roman"/>
                          <w:color w:val="000000"/>
                          <w:szCs w:val="24"/>
                        </w:rPr>
                        <w:t xml:space="preserve">О </w:t>
                      </w:r>
                      <w:r w:rsidRPr="00310D7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направлении результатов контрольных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310D7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замеров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19</w:t>
                      </w:r>
                      <w:r w:rsidRPr="00310D7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06.</w:t>
                      </w:r>
                      <w:r w:rsidRPr="00310D7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</w:p>
                    <w:p w:rsidR="002E0FF8" w:rsidRPr="00963090" w:rsidRDefault="002E0FF8" w:rsidP="007F736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5048" w:rsidRDefault="00F35048" w:rsidP="00F35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0FF8" w:rsidRDefault="002E0FF8" w:rsidP="00F35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0FF8" w:rsidRDefault="002E0FF8" w:rsidP="00F35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0FF8" w:rsidRDefault="002E0FF8" w:rsidP="00F350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79AB" w:rsidRDefault="001C79AB" w:rsidP="00215A3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AF243C" w:rsidRDefault="00AF243C" w:rsidP="004B612B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B612B" w:rsidRPr="00005F92" w:rsidRDefault="004B612B" w:rsidP="004B612B">
      <w:pPr>
        <w:jc w:val="center"/>
        <w:rPr>
          <w:rFonts w:ascii="Times New Roman" w:hAnsi="Times New Roman" w:cs="Times New Roman"/>
          <w:sz w:val="28"/>
          <w:szCs w:val="28"/>
        </w:rPr>
      </w:pPr>
      <w:r w:rsidRPr="00005F92">
        <w:rPr>
          <w:rFonts w:ascii="Times New Roman" w:hAnsi="Times New Roman" w:cs="Times New Roman"/>
          <w:sz w:val="28"/>
          <w:szCs w:val="28"/>
        </w:rPr>
        <w:t>Уважаемый Андрей Владимирович!</w:t>
      </w:r>
    </w:p>
    <w:p w:rsidR="004B612B" w:rsidRPr="00005F92" w:rsidRDefault="004B612B" w:rsidP="004B612B">
      <w:pPr>
        <w:spacing w:after="0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5F92">
        <w:rPr>
          <w:rFonts w:ascii="Times New Roman" w:hAnsi="Times New Roman" w:cs="Times New Roman"/>
          <w:sz w:val="28"/>
          <w:szCs w:val="28"/>
        </w:rPr>
        <w:t>Направляем Вам обработанные результаты контрольных замеров нагрузок на подстанциях Карельского филиала ПАО «</w:t>
      </w:r>
      <w:proofErr w:type="spellStart"/>
      <w:r w:rsidRPr="00005F9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005F92">
        <w:rPr>
          <w:rFonts w:ascii="Times New Roman" w:hAnsi="Times New Roman" w:cs="Times New Roman"/>
          <w:sz w:val="28"/>
          <w:szCs w:val="28"/>
        </w:rPr>
        <w:t xml:space="preserve"> Северо-Запад» в летний режимный день 19.06.2024. </w:t>
      </w:r>
    </w:p>
    <w:p w:rsidR="004B612B" w:rsidRPr="00005F92" w:rsidRDefault="004B612B" w:rsidP="004B612B">
      <w:pPr>
        <w:spacing w:after="0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5F92">
        <w:rPr>
          <w:rFonts w:ascii="Times New Roman" w:hAnsi="Times New Roman" w:cs="Times New Roman"/>
          <w:sz w:val="28"/>
          <w:szCs w:val="28"/>
        </w:rPr>
        <w:t xml:space="preserve">Обращаем Ваше внимание, что в соответствии с п 11.5 Соглашения № СТВ-6/2020 от 25.02.2020 «О технологическом взаимодействии между АО «СО ЕЭС» и ПАО «МРСК Северо-Запада» в целях обеспечения надежности функционирования ЕЭС России», нами сделан запрос в Филиал АО «СО ЕЭС» Карельское РДУ о предоставлении схемы </w:t>
      </w:r>
      <w:proofErr w:type="spellStart"/>
      <w:r w:rsidRPr="00005F92">
        <w:rPr>
          <w:rFonts w:ascii="Times New Roman" w:hAnsi="Times New Roman" w:cs="Times New Roman"/>
          <w:sz w:val="28"/>
          <w:szCs w:val="28"/>
        </w:rPr>
        <w:t>потокораспределения</w:t>
      </w:r>
      <w:proofErr w:type="spellEnd"/>
      <w:r w:rsidRPr="00005F92">
        <w:rPr>
          <w:rFonts w:ascii="Times New Roman" w:hAnsi="Times New Roman" w:cs="Times New Roman"/>
          <w:sz w:val="28"/>
          <w:szCs w:val="28"/>
        </w:rPr>
        <w:t xml:space="preserve"> в характерные часы контрольных замеров 04-00, 10-00, 21-00 19 июня 2024. На данный момент ответ не получен.</w:t>
      </w:r>
    </w:p>
    <w:p w:rsidR="00005F92" w:rsidRDefault="00005F92" w:rsidP="004B612B">
      <w:pPr>
        <w:ind w:right="2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05F92" w:rsidRPr="00005F92" w:rsidRDefault="00005F92" w:rsidP="004B612B">
      <w:pPr>
        <w:ind w:right="2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B612B" w:rsidRPr="00005F92" w:rsidRDefault="004B612B" w:rsidP="00005F92">
      <w:pPr>
        <w:spacing w:after="0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  <w:r w:rsidRPr="00005F92">
        <w:rPr>
          <w:rFonts w:ascii="Times New Roman" w:hAnsi="Times New Roman" w:cs="Times New Roman"/>
          <w:sz w:val="28"/>
          <w:szCs w:val="28"/>
        </w:rPr>
        <w:t xml:space="preserve">Приложения: 1. Результаты контрольных замеров на подстанциях 35-110 </w:t>
      </w:r>
      <w:proofErr w:type="spellStart"/>
      <w:r w:rsidRPr="00005F92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05F92">
        <w:rPr>
          <w:rFonts w:ascii="Times New Roman" w:hAnsi="Times New Roman" w:cs="Times New Roman"/>
          <w:sz w:val="28"/>
          <w:szCs w:val="28"/>
        </w:rPr>
        <w:t xml:space="preserve"> Карельского филиала ПАО «</w:t>
      </w:r>
      <w:proofErr w:type="spellStart"/>
      <w:r w:rsidRPr="00005F9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005F92">
        <w:rPr>
          <w:rFonts w:ascii="Times New Roman" w:hAnsi="Times New Roman" w:cs="Times New Roman"/>
          <w:sz w:val="28"/>
          <w:szCs w:val="28"/>
        </w:rPr>
        <w:t xml:space="preserve"> Северо-Запад» от 19.06.2024 в 1экз. на 6л.</w:t>
      </w:r>
    </w:p>
    <w:p w:rsidR="000333AA" w:rsidRPr="00005F92" w:rsidRDefault="004B612B" w:rsidP="00005F92">
      <w:pPr>
        <w:pStyle w:val="a8"/>
        <w:widowControl w:val="0"/>
        <w:numPr>
          <w:ilvl w:val="0"/>
          <w:numId w:val="4"/>
        </w:numPr>
        <w:autoSpaceDE w:val="0"/>
        <w:autoSpaceDN w:val="0"/>
        <w:adjustRightInd w:val="0"/>
        <w:ind w:left="1560" w:firstLine="0"/>
        <w:rPr>
          <w:rFonts w:ascii="Times New Roman" w:hAnsi="Times New Roman" w:cs="Times New Roman"/>
          <w:sz w:val="28"/>
          <w:szCs w:val="28"/>
        </w:rPr>
      </w:pPr>
      <w:r w:rsidRPr="00005F92">
        <w:rPr>
          <w:rFonts w:ascii="Times New Roman" w:hAnsi="Times New Roman" w:cs="Times New Roman"/>
          <w:sz w:val="28"/>
          <w:szCs w:val="28"/>
        </w:rPr>
        <w:t>Пояснительная записка, согласно требованиям п.8.6 Стандарта организации «Порядок организации и проведения контрольных, внеочередных и дополнительных замеров параметров электрических режимов работы объектов электросетевого комплекса», утвержденного Распоряжением ПАО «</w:t>
      </w:r>
      <w:proofErr w:type="spellStart"/>
      <w:r w:rsidRPr="00005F9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005F92">
        <w:rPr>
          <w:rFonts w:ascii="Times New Roman" w:hAnsi="Times New Roman" w:cs="Times New Roman"/>
          <w:sz w:val="28"/>
          <w:szCs w:val="28"/>
        </w:rPr>
        <w:t>» от 08.08.2014 №335р. в 1экз. на 2 л.</w:t>
      </w:r>
    </w:p>
    <w:p w:rsidR="004B612B" w:rsidRPr="00005F92" w:rsidRDefault="004B612B" w:rsidP="00005F92">
      <w:pPr>
        <w:pStyle w:val="a8"/>
        <w:widowControl w:val="0"/>
        <w:numPr>
          <w:ilvl w:val="0"/>
          <w:numId w:val="4"/>
        </w:numPr>
        <w:autoSpaceDE w:val="0"/>
        <w:autoSpaceDN w:val="0"/>
        <w:adjustRightInd w:val="0"/>
        <w:ind w:left="1560" w:firstLine="0"/>
        <w:rPr>
          <w:rFonts w:ascii="Times New Roman" w:hAnsi="Times New Roman" w:cs="Times New Roman"/>
          <w:sz w:val="28"/>
          <w:szCs w:val="28"/>
        </w:rPr>
      </w:pPr>
      <w:r w:rsidRPr="00005F92">
        <w:rPr>
          <w:rFonts w:ascii="Times New Roman" w:hAnsi="Times New Roman" w:cs="Times New Roman"/>
          <w:sz w:val="28"/>
          <w:szCs w:val="28"/>
        </w:rPr>
        <w:t xml:space="preserve">Расчетная модель установившегося режима, выполненная в программе </w:t>
      </w:r>
      <w:proofErr w:type="spellStart"/>
      <w:r w:rsidRPr="00005F92">
        <w:rPr>
          <w:rFonts w:ascii="Times New Roman" w:hAnsi="Times New Roman" w:cs="Times New Roman"/>
          <w:sz w:val="28"/>
          <w:szCs w:val="28"/>
        </w:rPr>
        <w:t>RastrWin</w:t>
      </w:r>
      <w:proofErr w:type="spellEnd"/>
      <w:r w:rsidRPr="00005F92">
        <w:rPr>
          <w:rFonts w:ascii="Times New Roman" w:hAnsi="Times New Roman" w:cs="Times New Roman"/>
          <w:sz w:val="28"/>
          <w:szCs w:val="28"/>
        </w:rPr>
        <w:t xml:space="preserve">, по данным замеров летнего режимного дня </w:t>
      </w:r>
      <w:r w:rsidR="000333AA" w:rsidRPr="00005F92">
        <w:rPr>
          <w:rFonts w:ascii="Times New Roman" w:hAnsi="Times New Roman" w:cs="Times New Roman"/>
          <w:sz w:val="28"/>
          <w:szCs w:val="28"/>
        </w:rPr>
        <w:t xml:space="preserve">на 17-00 </w:t>
      </w:r>
      <w:r w:rsidRPr="00005F92">
        <w:rPr>
          <w:rFonts w:ascii="Times New Roman" w:hAnsi="Times New Roman" w:cs="Times New Roman"/>
          <w:sz w:val="28"/>
          <w:szCs w:val="28"/>
        </w:rPr>
        <w:t>19.06.2024.</w:t>
      </w:r>
    </w:p>
    <w:p w:rsidR="00313B5A" w:rsidRPr="00005F92" w:rsidRDefault="00AF243C" w:rsidP="00005F92">
      <w:pPr>
        <w:pStyle w:val="a8"/>
        <w:numPr>
          <w:ilvl w:val="0"/>
          <w:numId w:val="4"/>
        </w:numPr>
        <w:tabs>
          <w:tab w:val="left" w:pos="426"/>
        </w:tabs>
        <w:ind w:left="1560" w:firstLine="0"/>
        <w:rPr>
          <w:rFonts w:ascii="Times New Roman" w:hAnsi="Times New Roman" w:cs="Times New Roman"/>
          <w:sz w:val="28"/>
          <w:szCs w:val="28"/>
        </w:rPr>
      </w:pPr>
      <w:r w:rsidRPr="00005F92">
        <w:rPr>
          <w:rFonts w:ascii="Times New Roman" w:hAnsi="Times New Roman" w:cs="Times New Roman"/>
          <w:sz w:val="28"/>
          <w:szCs w:val="28"/>
        </w:rPr>
        <w:t xml:space="preserve">Приложение № 10 к «Правилам разработки и применения графиков аварийного ограничения режима потребления электрической энергии (мощности) и использования </w:t>
      </w:r>
      <w:r w:rsidRPr="00005F92">
        <w:rPr>
          <w:rFonts w:ascii="Times New Roman" w:hAnsi="Times New Roman" w:cs="Times New Roman"/>
          <w:sz w:val="28"/>
          <w:szCs w:val="28"/>
        </w:rPr>
        <w:lastRenderedPageBreak/>
        <w:t>противоаварийной автоматики, утвержденных приказом Минэнерго России от 06.06.2013 № 290.</w:t>
      </w:r>
    </w:p>
    <w:p w:rsidR="00005F92" w:rsidRDefault="00005F92" w:rsidP="00310D7A">
      <w:pPr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005F92" w:rsidRDefault="00005F92" w:rsidP="00310D7A">
      <w:pPr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005F92" w:rsidRPr="00005F92" w:rsidRDefault="00005F92" w:rsidP="00310D7A">
      <w:pPr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3346D4" w:rsidRPr="00005F92" w:rsidRDefault="003346D4" w:rsidP="00334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директора – </w:t>
      </w:r>
      <w:r w:rsidRPr="00005F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05F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05F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05F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05F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346D4" w:rsidRPr="00005F92" w:rsidRDefault="003346D4" w:rsidP="00334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инженер филиала                                                        </w:t>
      </w:r>
      <w:r w:rsidR="000333AA" w:rsidRPr="00005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F243C" w:rsidRPr="00005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005F92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Козлов</w:t>
      </w:r>
    </w:p>
    <w:p w:rsidR="00686341" w:rsidRPr="00005F92" w:rsidRDefault="00686341" w:rsidP="00682342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</w:p>
    <w:p w:rsidR="00AF243C" w:rsidRDefault="00AF243C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Default="00005F92" w:rsidP="00C5787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F92" w:rsidRPr="00C202FA" w:rsidRDefault="00005F92" w:rsidP="00005F92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Ведущий инженер СЭР ЦУС</w:t>
      </w:r>
    </w:p>
    <w:p w:rsidR="007F7363" w:rsidRPr="000818F1" w:rsidRDefault="007F7363" w:rsidP="00C57875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818F1">
        <w:rPr>
          <w:rFonts w:ascii="Times New Roman" w:hAnsi="Times New Roman" w:cs="Times New Roman"/>
          <w:sz w:val="20"/>
          <w:szCs w:val="20"/>
        </w:rPr>
        <w:t>Дорогова</w:t>
      </w:r>
      <w:r w:rsidR="00C57875">
        <w:rPr>
          <w:rFonts w:ascii="Times New Roman" w:hAnsi="Times New Roman" w:cs="Times New Roman"/>
          <w:sz w:val="20"/>
          <w:szCs w:val="20"/>
        </w:rPr>
        <w:t xml:space="preserve"> Ольга Викторовна</w:t>
      </w:r>
    </w:p>
    <w:p w:rsidR="009A6083" w:rsidRDefault="007F7363" w:rsidP="0079237B">
      <w:pPr>
        <w:spacing w:after="0"/>
      </w:pPr>
      <w:r w:rsidRPr="000818F1">
        <w:rPr>
          <w:rFonts w:ascii="Times New Roman" w:hAnsi="Times New Roman" w:cs="Times New Roman"/>
          <w:sz w:val="20"/>
          <w:szCs w:val="20"/>
        </w:rPr>
        <w:t>79-17-33</w:t>
      </w:r>
    </w:p>
    <w:sectPr w:rsidR="009A6083" w:rsidSect="00AF243C">
      <w:headerReference w:type="first" r:id="rId7"/>
      <w:pgSz w:w="11906" w:h="16838"/>
      <w:pgMar w:top="1134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9C1" w:rsidRDefault="00E249C1" w:rsidP="00E036C2">
      <w:pPr>
        <w:spacing w:after="0" w:line="240" w:lineRule="auto"/>
      </w:pPr>
      <w:r>
        <w:separator/>
      </w:r>
    </w:p>
  </w:endnote>
  <w:endnote w:type="continuationSeparator" w:id="0">
    <w:p w:rsidR="00E249C1" w:rsidRDefault="00E249C1" w:rsidP="00E03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9C1" w:rsidRDefault="00E249C1" w:rsidP="00E036C2">
      <w:pPr>
        <w:spacing w:after="0" w:line="240" w:lineRule="auto"/>
      </w:pPr>
      <w:r>
        <w:separator/>
      </w:r>
    </w:p>
  </w:footnote>
  <w:footnote w:type="continuationSeparator" w:id="0">
    <w:p w:rsidR="00E249C1" w:rsidRDefault="00E249C1" w:rsidP="00E03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083" w:rsidRDefault="00555310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-449581</wp:posOffset>
          </wp:positionV>
          <wp:extent cx="7550525" cy="10676467"/>
          <wp:effectExtent l="0" t="0" r="0" b="0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Ф_АУ_Бланк письма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525" cy="106764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A4A8F"/>
    <w:multiLevelType w:val="hybridMultilevel"/>
    <w:tmpl w:val="A47CA8A2"/>
    <w:lvl w:ilvl="0" w:tplc="84EA9A8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F07D34"/>
    <w:multiLevelType w:val="hybridMultilevel"/>
    <w:tmpl w:val="79D6699A"/>
    <w:lvl w:ilvl="0" w:tplc="81C6E68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528DA"/>
    <w:multiLevelType w:val="hybridMultilevel"/>
    <w:tmpl w:val="2FD2E00E"/>
    <w:lvl w:ilvl="0" w:tplc="18FA831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72A90518"/>
    <w:multiLevelType w:val="hybridMultilevel"/>
    <w:tmpl w:val="D93A053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6C2"/>
    <w:rsid w:val="00005F92"/>
    <w:rsid w:val="00016587"/>
    <w:rsid w:val="000333AA"/>
    <w:rsid w:val="000E093D"/>
    <w:rsid w:val="001C79AB"/>
    <w:rsid w:val="00215A33"/>
    <w:rsid w:val="002271D8"/>
    <w:rsid w:val="002D02B3"/>
    <w:rsid w:val="002E0FF8"/>
    <w:rsid w:val="002F1C99"/>
    <w:rsid w:val="003033ED"/>
    <w:rsid w:val="00310D7A"/>
    <w:rsid w:val="00313B5A"/>
    <w:rsid w:val="00314DCD"/>
    <w:rsid w:val="0031655E"/>
    <w:rsid w:val="003346D4"/>
    <w:rsid w:val="0035425F"/>
    <w:rsid w:val="0038198D"/>
    <w:rsid w:val="00403610"/>
    <w:rsid w:val="00450017"/>
    <w:rsid w:val="004A1A0F"/>
    <w:rsid w:val="004B612B"/>
    <w:rsid w:val="004D096E"/>
    <w:rsid w:val="004E2C4A"/>
    <w:rsid w:val="00506AE7"/>
    <w:rsid w:val="00555310"/>
    <w:rsid w:val="005D0007"/>
    <w:rsid w:val="0065395D"/>
    <w:rsid w:val="00682342"/>
    <w:rsid w:val="00686341"/>
    <w:rsid w:val="006B4395"/>
    <w:rsid w:val="006F5F54"/>
    <w:rsid w:val="0072674F"/>
    <w:rsid w:val="0079237B"/>
    <w:rsid w:val="007B171D"/>
    <w:rsid w:val="007B7CF0"/>
    <w:rsid w:val="007F02E4"/>
    <w:rsid w:val="007F7363"/>
    <w:rsid w:val="00806457"/>
    <w:rsid w:val="0082176B"/>
    <w:rsid w:val="0087359D"/>
    <w:rsid w:val="008A0650"/>
    <w:rsid w:val="008D2625"/>
    <w:rsid w:val="009357FF"/>
    <w:rsid w:val="00960EC4"/>
    <w:rsid w:val="00963090"/>
    <w:rsid w:val="009A6083"/>
    <w:rsid w:val="009B3FBB"/>
    <w:rsid w:val="00AF243C"/>
    <w:rsid w:val="00B471FF"/>
    <w:rsid w:val="00B6104D"/>
    <w:rsid w:val="00C57875"/>
    <w:rsid w:val="00CA6CC7"/>
    <w:rsid w:val="00CB0119"/>
    <w:rsid w:val="00CB0F54"/>
    <w:rsid w:val="00CC7DDF"/>
    <w:rsid w:val="00CD2F71"/>
    <w:rsid w:val="00D15455"/>
    <w:rsid w:val="00D679C1"/>
    <w:rsid w:val="00D925F1"/>
    <w:rsid w:val="00DB398D"/>
    <w:rsid w:val="00E036C2"/>
    <w:rsid w:val="00E249C1"/>
    <w:rsid w:val="00E756FA"/>
    <w:rsid w:val="00E8124B"/>
    <w:rsid w:val="00EC6C5A"/>
    <w:rsid w:val="00F023C5"/>
    <w:rsid w:val="00F3330A"/>
    <w:rsid w:val="00F35048"/>
    <w:rsid w:val="00F76C39"/>
    <w:rsid w:val="00FB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374F227"/>
  <w15:chartTrackingRefBased/>
  <w15:docId w15:val="{57E7B249-2C8C-408C-816D-10C94769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36C2"/>
  </w:style>
  <w:style w:type="paragraph" w:styleId="a5">
    <w:name w:val="footer"/>
    <w:basedOn w:val="a"/>
    <w:link w:val="a6"/>
    <w:uiPriority w:val="99"/>
    <w:unhideWhenUsed/>
    <w:rsid w:val="00E03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36C2"/>
  </w:style>
  <w:style w:type="table" w:styleId="a7">
    <w:name w:val="Table Grid"/>
    <w:basedOn w:val="a1"/>
    <w:uiPriority w:val="39"/>
    <w:rsid w:val="009A6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F7363"/>
    <w:pPr>
      <w:spacing w:after="0" w:line="240" w:lineRule="auto"/>
      <w:ind w:left="720" w:firstLine="709"/>
      <w:contextualSpacing/>
      <w:jc w:val="both"/>
    </w:pPr>
    <w:rPr>
      <w:rFonts w:ascii="PF Din Text Cond Pro Light" w:eastAsia="Times New Roman" w:hAnsi="PF Din Text Cond Pro Light" w:cs="Arial"/>
      <w:sz w:val="18"/>
      <w:lang w:eastAsia="ru-RU"/>
    </w:rPr>
  </w:style>
  <w:style w:type="character" w:styleId="a9">
    <w:name w:val="Hyperlink"/>
    <w:rsid w:val="007F7363"/>
    <w:rPr>
      <w:color w:val="0000FF"/>
      <w:u w:val="single"/>
    </w:rPr>
  </w:style>
  <w:style w:type="paragraph" w:customStyle="1" w:styleId="docdata">
    <w:name w:val="docdata"/>
    <w:aliases w:val="docy,v5,20614,bqiaagaaeyqcaaagiaiaaaossqaabzxnaaaaaaaaaaaaaaaaaaaaaaaaaaaaaaaaaaaaaaaaaaaaaaaaaaaaaaaaaaaaaaaaaaaaaaaaaaaaaaaaaaaaaaaaaaaaaaaaaaaaaaaaaaaaaaaaaaaaaaaaaaaaaaaaaaaaaaaaaaaaaaaaaaaaaaaaaaaaaaaaaaaaaaaaaaaaaaaaaaaaaaaaaaaaaaaaaaaaaaa"/>
    <w:basedOn w:val="a"/>
    <w:rsid w:val="00686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686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rsid w:val="0080645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8064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310D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Дорогова Ольга Викторовна</cp:lastModifiedBy>
  <cp:revision>7</cp:revision>
  <dcterms:created xsi:type="dcterms:W3CDTF">2024-07-18T12:27:00Z</dcterms:created>
  <dcterms:modified xsi:type="dcterms:W3CDTF">2024-07-22T12:21:00Z</dcterms:modified>
</cp:coreProperties>
</file>